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B" w:rsidRDefault="009A2F34" w:rsidP="00810AC1">
      <w:pPr>
        <w:tabs>
          <w:tab w:val="center" w:pos="4680"/>
        </w:tabs>
        <w:bidi/>
        <w:jc w:val="both"/>
        <w:rPr>
          <w:rFonts w:ascii="IranNastaliq" w:hAnsi="IranNastaliq" w:cs="IranNastaliq"/>
          <w:b/>
          <w:bCs/>
          <w:sz w:val="36"/>
          <w:szCs w:val="36"/>
          <w:rtl/>
          <w:lang w:val="en-AU" w:bidi="fa-IR"/>
        </w:rPr>
      </w:pPr>
      <w:bookmarkStart w:id="0" w:name="_GoBack"/>
      <w:bookmarkEnd w:id="0"/>
      <w:r>
        <w:rPr>
          <w:rFonts w:ascii="IranNastaliq" w:hAnsi="IranNastaliq" w:cs="IranNastaliq"/>
          <w:b/>
          <w:bCs/>
          <w:sz w:val="36"/>
          <w:szCs w:val="36"/>
          <w:rtl/>
          <w:lang w:val="en-AU" w:bidi="fa-IR"/>
        </w:rPr>
        <w:tab/>
      </w:r>
      <w:r w:rsidR="00EE116B" w:rsidRPr="00EE116B">
        <w:rPr>
          <w:rFonts w:ascii="IranNastaliq" w:hAnsi="IranNastaliq" w:cs="IranNastaliq"/>
          <w:b/>
          <w:bCs/>
          <w:sz w:val="36"/>
          <w:szCs w:val="36"/>
          <w:rtl/>
          <w:lang w:val="en-AU" w:bidi="fa-IR"/>
        </w:rPr>
        <w:t>منشور اخلاقی شرکت تولید مواد اولیه داروئی البرز بالک</w:t>
      </w:r>
    </w:p>
    <w:p w:rsidR="00BC5F8B" w:rsidRDefault="00EE116B" w:rsidP="00810AC1">
      <w:pPr>
        <w:bidi/>
        <w:spacing w:after="0"/>
        <w:jc w:val="both"/>
        <w:rPr>
          <w:rFonts w:ascii="IranNastaliq" w:hAnsi="IranNastaliq" w:cs="B Nazanin"/>
          <w:sz w:val="26"/>
          <w:szCs w:val="26"/>
          <w:rtl/>
          <w:lang w:val="en-AU" w:bidi="fa-IR"/>
        </w:rPr>
      </w:pPr>
      <w:r w:rsidRPr="00BC5F8B">
        <w:rPr>
          <w:rFonts w:ascii="IranNastaliq" w:hAnsi="IranNastaliq" w:cs="B Nazanin" w:hint="cs"/>
          <w:sz w:val="26"/>
          <w:szCs w:val="26"/>
          <w:rtl/>
          <w:lang w:val="en-AU" w:bidi="fa-IR"/>
        </w:rPr>
        <w:t xml:space="preserve">ما کارکنان شرکت تولید مواد اولیه داروئی </w:t>
      </w:r>
      <w:r w:rsidR="00BC5F8B" w:rsidRPr="00BC5F8B">
        <w:rPr>
          <w:rFonts w:ascii="IranNastaliq" w:hAnsi="IranNastaliq" w:cs="B Nazanin" w:hint="cs"/>
          <w:sz w:val="26"/>
          <w:szCs w:val="26"/>
          <w:rtl/>
          <w:lang w:val="en-AU" w:bidi="fa-IR"/>
        </w:rPr>
        <w:t xml:space="preserve"> البرز بالک بر این باوریم خدمتگزار ملت و سهامداران در عرضه تولید و صنعت کشور می</w:t>
      </w:r>
      <w:r w:rsidR="00BC5F8B" w:rsidRPr="00BC5F8B">
        <w:rPr>
          <w:rFonts w:ascii="IranNastaliq" w:hAnsi="IranNastaliq" w:cs="B Nazanin" w:hint="cs"/>
          <w:sz w:val="26"/>
          <w:szCs w:val="26"/>
          <w:rtl/>
          <w:lang w:val="en-AU" w:bidi="fa-IR"/>
        </w:rPr>
        <w:softHyphen/>
        <w:t>باشیم، ما اصول رفتاری و ارزش</w:t>
      </w:r>
      <w:r w:rsidR="00BC5F8B" w:rsidRPr="00BC5F8B">
        <w:rPr>
          <w:rFonts w:ascii="IranNastaliq" w:hAnsi="IranNastaliq" w:cs="B Nazanin" w:hint="cs"/>
          <w:sz w:val="26"/>
          <w:szCs w:val="26"/>
          <w:rtl/>
          <w:lang w:val="en-AU" w:bidi="fa-IR"/>
        </w:rPr>
        <w:softHyphen/>
        <w:t>های اخلاقی زیر را باور داشته و برای تحقق و نهادینه شدن آن از هیچ کوششی دریغ نخواهیم نمود:</w:t>
      </w:r>
    </w:p>
    <w:p w:rsidR="00BC5F8B" w:rsidRPr="003D6FE0" w:rsidRDefault="00BC5F8B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باور به فرهنگ دینی و اسلامی و پیروی از آن در گفتار و رفتار خود و در ارتباط با همکاران، مشتریان و ارباب رجوع با تأکید بر رعایت تقوا، عدالت، عزت و اعتدال </w:t>
      </w:r>
    </w:p>
    <w:p w:rsidR="00BC5F8B" w:rsidRPr="003D6FE0" w:rsidRDefault="00BC5F8B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پایبندی به ارزش</w:t>
      </w: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softHyphen/>
        <w:t xml:space="preserve">های اخلاقی در ارتباطات فردی و سازمانی با توجه به سه اصل صمیمیت، صداقت و صراحت </w:t>
      </w:r>
    </w:p>
    <w:p w:rsidR="00BC5F8B" w:rsidRPr="003D6FE0" w:rsidRDefault="00BC5F8B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رعایت احترام، ادب و متانت نسبت به مشتریان، همکاران و بویژه پیشکسوتان و پایبندی به فرهنگ نقدپذیری، پاسخگوئی، مسئولیت پذیری و اعتماد متقابل</w:t>
      </w:r>
    </w:p>
    <w:p w:rsidR="00995BE3" w:rsidRPr="003D6FE0" w:rsidRDefault="00BC5F8B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پایبندی به فرهنگ کار وتلاش در عرصه</w:t>
      </w:r>
      <w:r w:rsidR="00995BE3"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 اقتصاد و تولید و خدمت رسانی به مردم و جلب رضایت مشتریان، ذینفعان و ارباب رجوع</w:t>
      </w:r>
    </w:p>
    <w:p w:rsidR="00995BE3" w:rsidRPr="003D6FE0" w:rsidRDefault="00995BE3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مشارکت در تصمیم سازی و تصمیم گیری و تشریک مساعی در راستای تحقق اهداف شرکت و اجرای</w:t>
      </w:r>
      <w:r w:rsid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 </w:t>
      </w: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برنامه</w:t>
      </w:r>
      <w:r w:rsidR="003D6FE0" w:rsidRPr="003D6FE0">
        <w:rPr>
          <w:rFonts w:ascii="IranNastaliq" w:hAnsi="IranNastaliq" w:cs="B Nazanin"/>
          <w:sz w:val="25"/>
          <w:szCs w:val="25"/>
          <w:rtl/>
          <w:lang w:val="en-AU" w:bidi="fa-IR"/>
        </w:rPr>
        <w:softHyphen/>
      </w:r>
      <w:r w:rsidR="003D6FE0"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های</w:t>
      </w: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 آن</w:t>
      </w:r>
    </w:p>
    <w:p w:rsidR="00DE1845" w:rsidRPr="003D6FE0" w:rsidRDefault="003D6FE0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>
        <w:rPr>
          <w:rFonts w:ascii="IranNastaliq" w:hAnsi="IranNastaliq" w:cs="B Nazanin" w:hint="cs"/>
          <w:sz w:val="25"/>
          <w:szCs w:val="25"/>
          <w:rtl/>
          <w:lang w:val="en-AU" w:bidi="fa-IR"/>
        </w:rPr>
        <w:t>رعایت و اجرای کامل قوا</w:t>
      </w:r>
      <w:r w:rsidR="006C3185"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نین، مقررات و ضوابط اداری و پرهیز از هرگونه سوء استفاده از موقعیت شغلی و تبعیض در تعاملات و ارتباطات کاری و حفظ اطلاعات و اسرار سازمانی</w:t>
      </w:r>
    </w:p>
    <w:p w:rsidR="009F4A52" w:rsidRPr="003D6FE0" w:rsidRDefault="00DE1845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التزام به اجرای صحیح و به موقع تعهدات و احساس مسئولیت و تعلق نسبت به حرفه و سازمان و ایجاد توازن بین منافع فردی و سازمانی با اولویت دهی به منافع سازمانی</w:t>
      </w:r>
    </w:p>
    <w:p w:rsidR="009F4A52" w:rsidRPr="003D6FE0" w:rsidRDefault="009F4A52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توجه به جایگاه شرکت و رعایت الزامات، ملاحظات، نقشها و مسئولیتهای قانونی در رابطه با کلیه عوامل ذیربط و ذینفعان شرکت</w:t>
      </w:r>
    </w:p>
    <w:p w:rsidR="009F4A52" w:rsidRPr="003D6FE0" w:rsidRDefault="009F4A52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ارتقاء و توسعه تجربه و دانش سازمانی به عنوان سرمایه شرکت و به اشتراک گذاشتن آن با همکاران، مشتریان و ارباب رجوع</w:t>
      </w:r>
    </w:p>
    <w:p w:rsidR="00833107" w:rsidRPr="003D6FE0" w:rsidRDefault="009F4A52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ارزش نهادن به زمان و وقت شناسی در انجام فعالیتها و تعهدات و پاس داشتن حقوق و وقت همکاران، مشتریان و ارباب رجوع</w:t>
      </w:r>
    </w:p>
    <w:p w:rsidR="00833107" w:rsidRPr="003D6FE0" w:rsidRDefault="00833107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رعایت نظم، انضباط و پیراستگی محیط کار و آراستگی پوشش ظاهری مطابق با فرهنگ اسلامی</w:t>
      </w:r>
    </w:p>
    <w:p w:rsidR="0024285C" w:rsidRPr="003D6FE0" w:rsidRDefault="00833107" w:rsidP="00810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IranNastaliq" w:hAnsi="IranNastaliq" w:cs="B Nazanin"/>
          <w:sz w:val="25"/>
          <w:szCs w:val="25"/>
          <w:rtl/>
          <w:lang w:val="en-AU" w:bidi="fa-IR"/>
        </w:rPr>
      </w:pP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>استفاده بهینه از منابع و امکانات</w:t>
      </w:r>
      <w:r w:rsidR="00BF344B"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 شرکت و جلوگیری از اسراف و تبذیر با رعایت صرفه</w:t>
      </w:r>
      <w:r w:rsidR="00BF344B"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softHyphen/>
        <w:t>جویی خردمندانه و حذف تشریفات زائد</w:t>
      </w:r>
      <w:r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 </w:t>
      </w:r>
      <w:r w:rsidR="009F4A52"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  </w:t>
      </w:r>
      <w:r w:rsidR="00BC5F8B" w:rsidRPr="003D6FE0">
        <w:rPr>
          <w:rFonts w:ascii="IranNastaliq" w:hAnsi="IranNastaliq" w:cs="B Nazanin" w:hint="cs"/>
          <w:sz w:val="25"/>
          <w:szCs w:val="25"/>
          <w:rtl/>
          <w:lang w:val="en-AU" w:bidi="fa-IR"/>
        </w:rPr>
        <w:t xml:space="preserve">   </w:t>
      </w:r>
    </w:p>
    <w:sectPr w:rsidR="0024285C" w:rsidRPr="003D6FE0" w:rsidSect="00C67D52">
      <w:pgSz w:w="12240" w:h="15840"/>
      <w:pgMar w:top="1527" w:right="1440" w:bottom="284" w:left="1440" w:header="0" w:footer="708" w:gutter="0"/>
      <w:pgBorders w:offsetFrom="page">
        <w:top w:val="decoBlocks" w:sz="31" w:space="24" w:color="000000" w:themeColor="text1"/>
        <w:left w:val="decoBlocks" w:sz="31" w:space="24" w:color="000000" w:themeColor="text1"/>
        <w:bottom w:val="decoBlocks" w:sz="31" w:space="24" w:color="000000" w:themeColor="text1"/>
        <w:right w:val="decoBlocks" w:sz="31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10" w:rsidRDefault="00607110" w:rsidP="00F11C20">
      <w:pPr>
        <w:spacing w:after="0" w:line="240" w:lineRule="auto"/>
      </w:pPr>
      <w:r>
        <w:separator/>
      </w:r>
    </w:p>
  </w:endnote>
  <w:endnote w:type="continuationSeparator" w:id="0">
    <w:p w:rsidR="00607110" w:rsidRDefault="00607110" w:rsidP="00F1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10" w:rsidRDefault="00607110" w:rsidP="00F11C20">
      <w:pPr>
        <w:spacing w:after="0" w:line="240" w:lineRule="auto"/>
      </w:pPr>
      <w:r>
        <w:separator/>
      </w:r>
    </w:p>
  </w:footnote>
  <w:footnote w:type="continuationSeparator" w:id="0">
    <w:p w:rsidR="00607110" w:rsidRDefault="00607110" w:rsidP="00F1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25B5"/>
    <w:multiLevelType w:val="hybridMultilevel"/>
    <w:tmpl w:val="8B84CCBA"/>
    <w:lvl w:ilvl="0" w:tplc="ED4AB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B"/>
    <w:rsid w:val="0024285C"/>
    <w:rsid w:val="003D1410"/>
    <w:rsid w:val="003D6FE0"/>
    <w:rsid w:val="004E31A9"/>
    <w:rsid w:val="00607110"/>
    <w:rsid w:val="006C3185"/>
    <w:rsid w:val="00810AC1"/>
    <w:rsid w:val="00833107"/>
    <w:rsid w:val="00995BE3"/>
    <w:rsid w:val="009A2F34"/>
    <w:rsid w:val="009F4A52"/>
    <w:rsid w:val="00A82D9F"/>
    <w:rsid w:val="00BC5F8B"/>
    <w:rsid w:val="00BF344B"/>
    <w:rsid w:val="00C67D52"/>
    <w:rsid w:val="00DE1845"/>
    <w:rsid w:val="00EE116B"/>
    <w:rsid w:val="00F11C20"/>
    <w:rsid w:val="00F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FD07B-F402-4A8B-B2BD-BF85212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C20"/>
  </w:style>
  <w:style w:type="paragraph" w:styleId="Footer">
    <w:name w:val="footer"/>
    <w:basedOn w:val="Normal"/>
    <w:link w:val="FooterChar"/>
    <w:uiPriority w:val="99"/>
    <w:semiHidden/>
    <w:unhideWhenUsed/>
    <w:rsid w:val="00F1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sajad Ebrahimzadeh</cp:lastModifiedBy>
  <cp:revision>2</cp:revision>
  <cp:lastPrinted>2014-03-05T11:25:00Z</cp:lastPrinted>
  <dcterms:created xsi:type="dcterms:W3CDTF">2021-06-26T07:54:00Z</dcterms:created>
  <dcterms:modified xsi:type="dcterms:W3CDTF">2021-06-26T07:54:00Z</dcterms:modified>
</cp:coreProperties>
</file>